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332B" w14:textId="77777777" w:rsid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CBD00" w14:textId="553BA8C1" w:rsidR="00CD7EBD" w:rsidRDefault="00CD7EBD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5CDF3" w14:textId="77777777" w:rsidR="00CD7EBD" w:rsidRDefault="00CD7EBD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3CAD7" w14:textId="77777777" w:rsidR="00EC7927" w:rsidRDefault="00EC7927" w:rsidP="00D270C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98E9A72" w14:textId="745D3CD6" w:rsidR="00374923" w:rsidRDefault="00D270C1" w:rsidP="00D270C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правления </w:t>
      </w:r>
      <w:r w:rsidR="006A731B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731B">
        <w:rPr>
          <w:rFonts w:ascii="Times New Roman" w:hAnsi="Times New Roman" w:cs="Times New Roman"/>
          <w:sz w:val="28"/>
          <w:szCs w:val="28"/>
        </w:rPr>
        <w:t xml:space="preserve"> развития электротранспорта «БЭТА»</w:t>
      </w:r>
    </w:p>
    <w:p w14:paraId="7A4CCE62" w14:textId="2FFF1C07" w:rsidR="0068759B" w:rsidRPr="0068759B" w:rsidRDefault="00D270C1" w:rsidP="00D27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Худоешко С.В.</w:t>
      </w:r>
    </w:p>
    <w:p w14:paraId="63B0EDD0" w14:textId="5D343EAB" w:rsidR="0068759B" w:rsidRDefault="001F520A" w:rsidP="00CD7EB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68759B" w:rsidRPr="0068759B">
        <w:rPr>
          <w:rFonts w:ascii="Times New Roman" w:hAnsi="Times New Roman" w:cs="Times New Roman"/>
          <w:sz w:val="28"/>
          <w:szCs w:val="28"/>
        </w:rPr>
        <w:t xml:space="preserve"> о вступлении в</w:t>
      </w:r>
    </w:p>
    <w:p w14:paraId="29390696" w14:textId="3BA1D23D" w:rsidR="0068759B" w:rsidRDefault="006A731B" w:rsidP="00CD7EB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Ассоциацию развития электротранспорта «БЭТА»</w:t>
      </w:r>
    </w:p>
    <w:p w14:paraId="26026F68" w14:textId="3211FFA3" w:rsid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AEA5A" w14:textId="77777777" w:rsidR="00374923" w:rsidRDefault="00374923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4ED08" w14:textId="53178AF6" w:rsidR="001F520A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В </w:t>
      </w:r>
      <w:r w:rsidR="001F520A">
        <w:rPr>
          <w:rFonts w:ascii="Times New Roman" w:hAnsi="Times New Roman" w:cs="Times New Roman"/>
          <w:sz w:val="28"/>
          <w:szCs w:val="28"/>
        </w:rPr>
        <w:t>соответствии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с Уставом </w:t>
      </w:r>
      <w:r w:rsidR="001F520A">
        <w:rPr>
          <w:rFonts w:ascii="Times New Roman" w:hAnsi="Times New Roman" w:cs="Times New Roman"/>
          <w:sz w:val="28"/>
          <w:szCs w:val="28"/>
        </w:rPr>
        <w:t>ассоциации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6A731B">
        <w:rPr>
          <w:rFonts w:ascii="Times New Roman" w:hAnsi="Times New Roman" w:cs="Times New Roman"/>
          <w:sz w:val="28"/>
          <w:szCs w:val="28"/>
        </w:rPr>
        <w:t xml:space="preserve">развития электротранспорта </w:t>
      </w:r>
      <w:r w:rsidR="001F520A">
        <w:rPr>
          <w:rFonts w:ascii="Times New Roman" w:hAnsi="Times New Roman" w:cs="Times New Roman"/>
          <w:sz w:val="28"/>
          <w:szCs w:val="28"/>
        </w:rPr>
        <w:t>«</w:t>
      </w:r>
      <w:r w:rsidRPr="0068759B">
        <w:rPr>
          <w:rFonts w:ascii="Times New Roman" w:hAnsi="Times New Roman" w:cs="Times New Roman"/>
          <w:sz w:val="28"/>
          <w:szCs w:val="28"/>
        </w:rPr>
        <w:t>Б</w:t>
      </w:r>
      <w:r w:rsidR="006A731B">
        <w:rPr>
          <w:rFonts w:ascii="Times New Roman" w:hAnsi="Times New Roman" w:cs="Times New Roman"/>
          <w:sz w:val="28"/>
          <w:szCs w:val="28"/>
        </w:rPr>
        <w:t>ЭТА</w:t>
      </w:r>
      <w:r w:rsidR="001F520A">
        <w:rPr>
          <w:rFonts w:ascii="Times New Roman" w:hAnsi="Times New Roman" w:cs="Times New Roman"/>
          <w:sz w:val="28"/>
          <w:szCs w:val="28"/>
        </w:rPr>
        <w:t>»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1F520A">
        <w:rPr>
          <w:rFonts w:ascii="Times New Roman" w:hAnsi="Times New Roman" w:cs="Times New Roman"/>
          <w:sz w:val="28"/>
          <w:szCs w:val="28"/>
        </w:rPr>
        <w:t xml:space="preserve">(далее – Устав) просим </w:t>
      </w:r>
      <w:r w:rsidR="00EC7927">
        <w:rPr>
          <w:rFonts w:ascii="Times New Roman" w:hAnsi="Times New Roman" w:cs="Times New Roman"/>
          <w:sz w:val="28"/>
          <w:szCs w:val="28"/>
        </w:rPr>
        <w:t xml:space="preserve">принять ООО «     » </w:t>
      </w:r>
      <w:r w:rsidRPr="0068759B">
        <w:rPr>
          <w:rFonts w:ascii="Times New Roman" w:hAnsi="Times New Roman" w:cs="Times New Roman"/>
          <w:sz w:val="28"/>
          <w:szCs w:val="28"/>
        </w:rPr>
        <w:t xml:space="preserve">в состав членов </w:t>
      </w:r>
      <w:r w:rsidR="001F520A">
        <w:rPr>
          <w:rFonts w:ascii="Times New Roman" w:hAnsi="Times New Roman" w:cs="Times New Roman"/>
          <w:sz w:val="28"/>
          <w:szCs w:val="28"/>
        </w:rPr>
        <w:t xml:space="preserve"> ассоциации </w:t>
      </w:r>
      <w:r w:rsidR="006A731B">
        <w:rPr>
          <w:rFonts w:ascii="Times New Roman" w:hAnsi="Times New Roman" w:cs="Times New Roman"/>
          <w:sz w:val="28"/>
          <w:szCs w:val="28"/>
        </w:rPr>
        <w:t xml:space="preserve">развития электротранспорта </w:t>
      </w:r>
      <w:r w:rsidR="001F520A">
        <w:rPr>
          <w:rFonts w:ascii="Times New Roman" w:hAnsi="Times New Roman" w:cs="Times New Roman"/>
          <w:sz w:val="28"/>
          <w:szCs w:val="28"/>
        </w:rPr>
        <w:t>«</w:t>
      </w:r>
      <w:r w:rsidR="006A731B">
        <w:rPr>
          <w:rFonts w:ascii="Times New Roman" w:hAnsi="Times New Roman" w:cs="Times New Roman"/>
          <w:sz w:val="28"/>
          <w:szCs w:val="28"/>
        </w:rPr>
        <w:t>БЭТА</w:t>
      </w:r>
      <w:r w:rsidR="001F520A">
        <w:rPr>
          <w:rFonts w:ascii="Times New Roman" w:hAnsi="Times New Roman" w:cs="Times New Roman"/>
          <w:sz w:val="28"/>
          <w:szCs w:val="28"/>
        </w:rPr>
        <w:t>» (далее – Б</w:t>
      </w:r>
      <w:r w:rsidR="006A731B">
        <w:rPr>
          <w:rFonts w:ascii="Times New Roman" w:hAnsi="Times New Roman" w:cs="Times New Roman"/>
          <w:sz w:val="28"/>
          <w:szCs w:val="28"/>
        </w:rPr>
        <w:t>ЭТА</w:t>
      </w:r>
      <w:r w:rsidR="001F520A">
        <w:rPr>
          <w:rFonts w:ascii="Times New Roman" w:hAnsi="Times New Roman" w:cs="Times New Roman"/>
          <w:sz w:val="28"/>
          <w:szCs w:val="28"/>
        </w:rPr>
        <w:t>)</w:t>
      </w:r>
      <w:r w:rsidRPr="0068759B">
        <w:rPr>
          <w:rFonts w:ascii="Times New Roman" w:hAnsi="Times New Roman" w:cs="Times New Roman"/>
          <w:sz w:val="28"/>
          <w:szCs w:val="28"/>
        </w:rPr>
        <w:t>.</w:t>
      </w:r>
    </w:p>
    <w:p w14:paraId="5E0C241B" w14:textId="42651C73" w:rsidR="006A731B" w:rsidRDefault="0068759B" w:rsidP="006A7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D7EBD">
        <w:rPr>
          <w:rFonts w:ascii="Times New Roman" w:hAnsi="Times New Roman" w:cs="Times New Roman"/>
          <w:sz w:val="28"/>
          <w:szCs w:val="28"/>
        </w:rPr>
        <w:t>подпункту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6A731B">
        <w:rPr>
          <w:rFonts w:ascii="Times New Roman" w:hAnsi="Times New Roman" w:cs="Times New Roman"/>
          <w:sz w:val="28"/>
          <w:szCs w:val="28"/>
        </w:rPr>
        <w:t>3</w:t>
      </w:r>
      <w:r w:rsidRPr="0068759B">
        <w:rPr>
          <w:rFonts w:ascii="Times New Roman" w:hAnsi="Times New Roman" w:cs="Times New Roman"/>
          <w:sz w:val="28"/>
          <w:szCs w:val="28"/>
        </w:rPr>
        <w:t>.</w:t>
      </w:r>
      <w:r w:rsidR="006A731B">
        <w:rPr>
          <w:rFonts w:ascii="Times New Roman" w:hAnsi="Times New Roman" w:cs="Times New Roman"/>
          <w:sz w:val="28"/>
          <w:szCs w:val="28"/>
        </w:rPr>
        <w:t>1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1F520A">
        <w:rPr>
          <w:rFonts w:ascii="Times New Roman" w:hAnsi="Times New Roman" w:cs="Times New Roman"/>
          <w:sz w:val="28"/>
          <w:szCs w:val="28"/>
        </w:rPr>
        <w:t>У</w:t>
      </w:r>
      <w:r w:rsidRPr="0068759B">
        <w:rPr>
          <w:rFonts w:ascii="Times New Roman" w:hAnsi="Times New Roman" w:cs="Times New Roman"/>
          <w:sz w:val="28"/>
          <w:szCs w:val="28"/>
        </w:rPr>
        <w:t xml:space="preserve">става в состав </w:t>
      </w:r>
      <w:r w:rsidR="006A731B" w:rsidRPr="006A731B">
        <w:rPr>
          <w:rFonts w:ascii="Times New Roman" w:hAnsi="Times New Roman" w:cs="Times New Roman"/>
          <w:sz w:val="28"/>
          <w:szCs w:val="28"/>
        </w:rPr>
        <w:t>Членами Ассоциации являются Учредители, а также принятые в члены Ассоциации в порядке, предусмотренном настоящим Уставом юридические лица и индивидуальные предприниматели, зарегистрированные и расположенные на территории Республики Беларусь, осуществляющие деятельность по производству автотранспортных средств и комплектующих к ним, розничной и (или) оптовой продаже автотранспортных средств и (или) запасных частей к ним, и (или) деятельность по техническому (сервисному) обслуживанию автотранспортных средств, в том числе, производители электрозарядных станций и комплектующих к ним, разработчики программного обеспечения прямо или косвенно применяемого для развития электрической эко-системы, страховые, финансовые учреждения, вовлеченные в процесс развития электротранспорта, организации, занимающиеся устройством сетей зарядных станций, и прочие организации, вовлеченные в процесс развития электротранспорта, уплачивающие взносы, выполняющие положения настоящего Устава и принимающие участие в деятельности Ассоциации.</w:t>
      </w:r>
    </w:p>
    <w:p w14:paraId="4D959B8E" w14:textId="722D0119" w:rsidR="00886C19" w:rsidRDefault="00374923" w:rsidP="006A7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</w:t>
      </w:r>
      <w:r w:rsidR="006A7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условиям, изложенным в подпункте 3.1 Устава, прилагаются.</w:t>
      </w:r>
    </w:p>
    <w:p w14:paraId="0E3993FB" w14:textId="14EDD375" w:rsidR="004A22EE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С уставными целями и задачами </w:t>
      </w:r>
      <w:r w:rsidR="00CD7EBD">
        <w:rPr>
          <w:rFonts w:ascii="Times New Roman" w:hAnsi="Times New Roman" w:cs="Times New Roman"/>
          <w:sz w:val="28"/>
          <w:szCs w:val="28"/>
        </w:rPr>
        <w:t>Б</w:t>
      </w:r>
      <w:r w:rsidR="006A731B">
        <w:rPr>
          <w:rFonts w:ascii="Times New Roman" w:hAnsi="Times New Roman" w:cs="Times New Roman"/>
          <w:sz w:val="28"/>
          <w:szCs w:val="28"/>
        </w:rPr>
        <w:t>ЭТА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CD7EBD">
        <w:rPr>
          <w:rFonts w:ascii="Times New Roman" w:hAnsi="Times New Roman" w:cs="Times New Roman"/>
          <w:sz w:val="28"/>
          <w:szCs w:val="28"/>
        </w:rPr>
        <w:t>ознакомлены,</w:t>
      </w:r>
      <w:r w:rsidRPr="0068759B">
        <w:rPr>
          <w:rFonts w:ascii="Times New Roman" w:hAnsi="Times New Roman" w:cs="Times New Roman"/>
          <w:sz w:val="28"/>
          <w:szCs w:val="28"/>
        </w:rPr>
        <w:t xml:space="preserve"> полностью их </w:t>
      </w:r>
      <w:r w:rsidR="00CD7EBD">
        <w:rPr>
          <w:rFonts w:ascii="Times New Roman" w:hAnsi="Times New Roman" w:cs="Times New Roman"/>
          <w:sz w:val="28"/>
          <w:szCs w:val="28"/>
        </w:rPr>
        <w:t xml:space="preserve">разделяем и </w:t>
      </w:r>
      <w:r w:rsidRPr="0068759B">
        <w:rPr>
          <w:rFonts w:ascii="Times New Roman" w:hAnsi="Times New Roman" w:cs="Times New Roman"/>
          <w:sz w:val="28"/>
          <w:szCs w:val="28"/>
        </w:rPr>
        <w:t>поддерживаем.</w:t>
      </w:r>
    </w:p>
    <w:p w14:paraId="4BA0BF5E" w14:textId="70DA4C64" w:rsidR="00374923" w:rsidRDefault="00374923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24AA2" w14:textId="4A35EE76" w:rsidR="00CD7EBD" w:rsidRDefault="00CD7EBD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998805" w14:textId="4A3C300F" w:rsidR="00CD7EBD" w:rsidRDefault="00E61102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020C7C08" w14:textId="3920319F" w:rsidR="00EC7927" w:rsidRDefault="00EC7927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   »</w:t>
      </w:r>
    </w:p>
    <w:p w14:paraId="7A3FD968" w14:textId="6D68B409" w:rsidR="00EC7927" w:rsidRPr="00CD7EBD" w:rsidRDefault="00EC7927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927" w:rsidRPr="00CD7EBD" w:rsidSect="00641DCB">
      <w:pgSz w:w="11906" w:h="16838"/>
      <w:pgMar w:top="567" w:right="567" w:bottom="567" w:left="1418" w:header="18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B"/>
    <w:rsid w:val="001F520A"/>
    <w:rsid w:val="00374923"/>
    <w:rsid w:val="004A22EE"/>
    <w:rsid w:val="004A67AD"/>
    <w:rsid w:val="00641DCB"/>
    <w:rsid w:val="0068759B"/>
    <w:rsid w:val="006A731B"/>
    <w:rsid w:val="00886C19"/>
    <w:rsid w:val="00950864"/>
    <w:rsid w:val="00B70648"/>
    <w:rsid w:val="00CD7EBD"/>
    <w:rsid w:val="00D270C1"/>
    <w:rsid w:val="00D70BDC"/>
    <w:rsid w:val="00E61102"/>
    <w:rsid w:val="00E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F61C"/>
  <w15:chartTrackingRefBased/>
  <w15:docId w15:val="{BA0C11EE-67D6-4D74-90DF-C54C7AA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Сергей В. Худоешко</cp:lastModifiedBy>
  <cp:revision>3</cp:revision>
  <cp:lastPrinted>2026-04-02T12:03:00Z</cp:lastPrinted>
  <dcterms:created xsi:type="dcterms:W3CDTF">2026-03-23T06:41:00Z</dcterms:created>
  <dcterms:modified xsi:type="dcterms:W3CDTF">2026-04-02T12:04:00Z</dcterms:modified>
</cp:coreProperties>
</file>